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4E" w:rsidRDefault="00244D4E">
      <w:pPr>
        <w:rPr>
          <w:b/>
          <w:u w:val="single"/>
        </w:rPr>
      </w:pPr>
      <w:bookmarkStart w:id="0" w:name="_GoBack"/>
      <w:r>
        <w:rPr>
          <w:b/>
          <w:u w:val="single"/>
        </w:rPr>
        <w:t>FACULTY NEWS</w:t>
      </w:r>
    </w:p>
    <w:p w:rsidR="00244D4E" w:rsidRPr="00244D4E" w:rsidRDefault="00244D4E" w:rsidP="00244D4E">
      <w:pPr>
        <w:spacing w:line="240" w:lineRule="auto"/>
      </w:pPr>
      <w:r w:rsidRPr="00E036EE">
        <w:t>The Faculty</w:t>
      </w:r>
      <w:r w:rsidR="00F63B0C" w:rsidRPr="00E036EE">
        <w:t xml:space="preserve"> 3 minute thesis</w:t>
      </w:r>
      <w:r w:rsidRPr="00E036EE">
        <w:t xml:space="preserve"> final was held </w:t>
      </w:r>
      <w:r w:rsidR="00F63B0C" w:rsidRPr="00E036EE">
        <w:t>in August</w:t>
      </w:r>
      <w:r w:rsidR="00963AFC">
        <w:t xml:space="preserve"> and </w:t>
      </w:r>
      <w:r w:rsidR="00F63B0C">
        <w:t xml:space="preserve">event showcased projects of a high standard </w:t>
      </w:r>
      <w:r w:rsidR="00963AFC">
        <w:t xml:space="preserve">from </w:t>
      </w:r>
      <w:r w:rsidRPr="00244D4E">
        <w:t>dive</w:t>
      </w:r>
      <w:r w:rsidR="00963AFC">
        <w:t xml:space="preserve">rse and exciting research areas. </w:t>
      </w:r>
      <w:r w:rsidRPr="00244D4E">
        <w:t xml:space="preserve">The Faculty final winner was </w:t>
      </w:r>
      <w:proofErr w:type="spellStart"/>
      <w:r w:rsidRPr="00244D4E">
        <w:t>Filomena</w:t>
      </w:r>
      <w:proofErr w:type="spellEnd"/>
      <w:r w:rsidRPr="00244D4E">
        <w:t xml:space="preserve"> </w:t>
      </w:r>
      <w:proofErr w:type="spellStart"/>
      <w:r w:rsidRPr="00244D4E">
        <w:t>Bua</w:t>
      </w:r>
      <w:proofErr w:type="spellEnd"/>
      <w:r w:rsidRPr="00244D4E">
        <w:t xml:space="preserve"> from Public Health, </w:t>
      </w:r>
      <w:r w:rsidR="00963AFC">
        <w:t xml:space="preserve">with the </w:t>
      </w:r>
      <w:r w:rsidRPr="00244D4E">
        <w:t xml:space="preserve">topic: </w:t>
      </w:r>
      <w:r w:rsidRPr="00244D4E">
        <w:rPr>
          <w:color w:val="000000"/>
          <w:lang w:eastAsia="en-AU"/>
        </w:rPr>
        <w:t xml:space="preserve">Animal Assisted Crisis Response (AACR): Its relevance for the crisis counselling fields. </w:t>
      </w:r>
      <w:r w:rsidR="00963AFC">
        <w:rPr>
          <w:color w:val="000000"/>
          <w:lang w:eastAsia="en-AU"/>
        </w:rPr>
        <w:t xml:space="preserve">The </w:t>
      </w:r>
      <w:r w:rsidRPr="00244D4E">
        <w:t xml:space="preserve">runner up was Andrew </w:t>
      </w:r>
      <w:proofErr w:type="spellStart"/>
      <w:r w:rsidRPr="00244D4E">
        <w:t>Westle</w:t>
      </w:r>
      <w:proofErr w:type="spellEnd"/>
      <w:r w:rsidRPr="00244D4E">
        <w:t xml:space="preserve"> from ARCSHS, topic:  </w:t>
      </w:r>
      <w:r w:rsidRPr="00244D4E">
        <w:rPr>
          <w:color w:val="000000"/>
          <w:lang w:eastAsia="en-AU"/>
        </w:rPr>
        <w:t xml:space="preserve">To be dancing “like a man”. </w:t>
      </w:r>
      <w:r w:rsidR="00963AFC">
        <w:rPr>
          <w:color w:val="000000"/>
          <w:lang w:eastAsia="en-AU"/>
        </w:rPr>
        <w:t xml:space="preserve">Both </w:t>
      </w:r>
      <w:proofErr w:type="spellStart"/>
      <w:r w:rsidRPr="00244D4E">
        <w:t>Filomena</w:t>
      </w:r>
      <w:proofErr w:type="spellEnd"/>
      <w:r w:rsidRPr="00244D4E">
        <w:t xml:space="preserve"> and Andrew </w:t>
      </w:r>
      <w:r w:rsidR="00661A0C">
        <w:t>represented the Faculty</w:t>
      </w:r>
      <w:r w:rsidRPr="00244D4E">
        <w:t xml:space="preserve"> at the La Trobe final. </w:t>
      </w:r>
    </w:p>
    <w:p w:rsidR="00244D4E" w:rsidRPr="00244D4E" w:rsidRDefault="00244D4E" w:rsidP="00244D4E">
      <w:pPr>
        <w:spacing w:before="100" w:beforeAutospacing="1" w:after="100" w:afterAutospacing="1" w:line="240" w:lineRule="auto"/>
        <w:outlineLvl w:val="1"/>
      </w:pPr>
      <w:r w:rsidRPr="00244D4E">
        <w:t xml:space="preserve">We are delighted to acknowledge the achievements of two staff members, Sarah </w:t>
      </w:r>
      <w:proofErr w:type="spellStart"/>
      <w:r w:rsidRPr="00244D4E">
        <w:t>Barradell</w:t>
      </w:r>
      <w:proofErr w:type="spellEnd"/>
      <w:r w:rsidRPr="00244D4E">
        <w:t xml:space="preserve"> and Tracy Fo</w:t>
      </w:r>
      <w:r w:rsidR="00862626">
        <w:t>rtune who received a N</w:t>
      </w:r>
      <w:r w:rsidRPr="00244D4E">
        <w:t xml:space="preserve">ational Citation for Outstanding Contributions to Student Learning for 2013. Sarah </w:t>
      </w:r>
      <w:proofErr w:type="spellStart"/>
      <w:r w:rsidRPr="00244D4E">
        <w:t>Baradell</w:t>
      </w:r>
      <w:proofErr w:type="spellEnd"/>
      <w:r w:rsidRPr="00244D4E">
        <w:t xml:space="preserve"> received </w:t>
      </w:r>
      <w:r w:rsidR="00467F73">
        <w:t>a</w:t>
      </w:r>
      <w:r w:rsidRPr="00244D4E">
        <w:t xml:space="preserve"> citation for the development of physiotherapy curricula and resources that facilitate disciplinary ways of thinking and practising. Tracy Fortune received </w:t>
      </w:r>
      <w:r w:rsidR="003D2B26">
        <w:t>a</w:t>
      </w:r>
      <w:r w:rsidRPr="00244D4E">
        <w:t xml:space="preserve"> citation for developing an engaging project-based learning program that enables occupational therapy students to practise capabilities critical to influencing change in the health system. Congratulations Sarah and Tracy!</w:t>
      </w:r>
    </w:p>
    <w:p w:rsidR="00F84236" w:rsidRPr="002B6F5A" w:rsidRDefault="002B6F5A">
      <w:pPr>
        <w:rPr>
          <w:b/>
          <w:u w:val="single"/>
        </w:rPr>
      </w:pPr>
      <w:r w:rsidRPr="002B6F5A">
        <w:rPr>
          <w:b/>
          <w:u w:val="single"/>
        </w:rPr>
        <w:t>LRHS</w:t>
      </w:r>
    </w:p>
    <w:p w:rsidR="002B6F5A" w:rsidRPr="008A1771" w:rsidRDefault="00862626" w:rsidP="002B6F5A">
      <w:pPr>
        <w:spacing w:line="240" w:lineRule="auto"/>
        <w:rPr>
          <w:lang w:val="en-US"/>
        </w:rPr>
      </w:pPr>
      <w:r>
        <w:rPr>
          <w:lang w:val="en-US"/>
        </w:rPr>
        <w:t xml:space="preserve">La Trobe Rural Health School </w:t>
      </w:r>
      <w:r w:rsidR="003D2B26">
        <w:rPr>
          <w:lang w:val="en-US"/>
        </w:rPr>
        <w:t>hosted</w:t>
      </w:r>
      <w:r w:rsidR="002B6F5A" w:rsidRPr="008A1771">
        <w:rPr>
          <w:lang w:val="en-US"/>
        </w:rPr>
        <w:t xml:space="preserve"> the State Cabinet meeting at the </w:t>
      </w:r>
      <w:proofErr w:type="spellStart"/>
      <w:r w:rsidR="002B6F5A" w:rsidRPr="008A1771">
        <w:rPr>
          <w:lang w:val="en-US"/>
        </w:rPr>
        <w:t>Bendigo</w:t>
      </w:r>
      <w:proofErr w:type="spellEnd"/>
      <w:r w:rsidR="002B6F5A" w:rsidRPr="008A1771">
        <w:rPr>
          <w:lang w:val="en-US"/>
        </w:rPr>
        <w:t xml:space="preserve"> Campus on Monday August 26. </w:t>
      </w:r>
      <w:r w:rsidR="003D2B26">
        <w:rPr>
          <w:lang w:val="en-US"/>
        </w:rPr>
        <w:t xml:space="preserve">Visitors were given a tour of the </w:t>
      </w:r>
      <w:r w:rsidR="002B6F5A" w:rsidRPr="008A1771">
        <w:rPr>
          <w:lang w:val="en-US"/>
        </w:rPr>
        <w:t>new teaching building for La Trobe Rural Health School</w:t>
      </w:r>
      <w:r>
        <w:rPr>
          <w:lang w:val="en-US"/>
        </w:rPr>
        <w:t xml:space="preserve">. </w:t>
      </w:r>
      <w:r w:rsidR="003D2B26">
        <w:rPr>
          <w:lang w:val="en-US"/>
        </w:rPr>
        <w:t>The event was</w:t>
      </w:r>
      <w:r w:rsidR="002B6F5A" w:rsidRPr="008A1771">
        <w:rPr>
          <w:lang w:val="en-US"/>
        </w:rPr>
        <w:t xml:space="preserve"> hosted in</w:t>
      </w:r>
      <w:r>
        <w:rPr>
          <w:lang w:val="en-US"/>
        </w:rPr>
        <w:t xml:space="preserve"> the new Nancy Long Dining Hall and included </w:t>
      </w:r>
      <w:r w:rsidR="002B6F5A" w:rsidRPr="008A1771">
        <w:rPr>
          <w:lang w:val="en-US"/>
        </w:rPr>
        <w:t xml:space="preserve">an announcement of a $1 million funding from the Regional Partnerships Facilitation Fund for a project involving </w:t>
      </w:r>
      <w:proofErr w:type="spellStart"/>
      <w:r w:rsidR="002B6F5A" w:rsidRPr="008A1771">
        <w:rPr>
          <w:lang w:val="en-US"/>
        </w:rPr>
        <w:t>Bendigo</w:t>
      </w:r>
      <w:proofErr w:type="spellEnd"/>
      <w:r w:rsidR="002B6F5A" w:rsidRPr="008A1771">
        <w:rPr>
          <w:lang w:val="en-US"/>
        </w:rPr>
        <w:t xml:space="preserve"> Regional Institute of TAFE, </w:t>
      </w:r>
      <w:proofErr w:type="spellStart"/>
      <w:r w:rsidR="002B6F5A" w:rsidRPr="008A1771">
        <w:rPr>
          <w:lang w:val="en-US"/>
        </w:rPr>
        <w:t>Bendigo</w:t>
      </w:r>
      <w:proofErr w:type="spellEnd"/>
      <w:r w:rsidR="002B6F5A" w:rsidRPr="008A1771">
        <w:rPr>
          <w:lang w:val="en-US"/>
        </w:rPr>
        <w:t xml:space="preserve"> Senior Secondary College and La Trobe University</w:t>
      </w:r>
      <w:r w:rsidR="003D2B26">
        <w:rPr>
          <w:lang w:val="en-US"/>
        </w:rPr>
        <w:t xml:space="preserve"> and</w:t>
      </w:r>
      <w:r w:rsidR="002B6F5A" w:rsidRPr="008A1771">
        <w:rPr>
          <w:lang w:val="en-US"/>
        </w:rPr>
        <w:t xml:space="preserve"> the signing of an MOU with </w:t>
      </w:r>
      <w:proofErr w:type="spellStart"/>
      <w:r w:rsidR="002B6F5A" w:rsidRPr="008A1771">
        <w:rPr>
          <w:lang w:val="en-US"/>
        </w:rPr>
        <w:t>Sharepoint</w:t>
      </w:r>
      <w:proofErr w:type="spellEnd"/>
      <w:r w:rsidR="002B6F5A" w:rsidRPr="008A1771">
        <w:rPr>
          <w:lang w:val="en-US"/>
        </w:rPr>
        <w:t xml:space="preserve"> Factory Pty Ltd</w:t>
      </w:r>
      <w:r w:rsidR="003D2B26">
        <w:rPr>
          <w:lang w:val="en-US"/>
        </w:rPr>
        <w:t>.</w:t>
      </w:r>
      <w:r w:rsidR="002B6F5A" w:rsidRPr="008A1771">
        <w:rPr>
          <w:lang w:val="en-US"/>
        </w:rPr>
        <w:t xml:space="preserve"> </w:t>
      </w:r>
    </w:p>
    <w:p w:rsidR="002B6F5A" w:rsidRDefault="008A7113" w:rsidP="002B6F5A">
      <w:pPr>
        <w:pStyle w:val="PlainText"/>
      </w:pPr>
      <w:r>
        <w:rPr>
          <w:rFonts w:asciiTheme="minorHAnsi" w:hAnsiTheme="minorHAnsi"/>
          <w:szCs w:val="22"/>
        </w:rPr>
        <w:t>The</w:t>
      </w:r>
      <w:r w:rsidR="002B6F5A" w:rsidRPr="008A1771">
        <w:rPr>
          <w:rFonts w:asciiTheme="minorHAnsi" w:hAnsiTheme="minorHAnsi"/>
          <w:szCs w:val="22"/>
        </w:rPr>
        <w:t xml:space="preserve"> Indigenous Student Festival was held at the </w:t>
      </w:r>
      <w:proofErr w:type="spellStart"/>
      <w:r w:rsidR="002B6F5A" w:rsidRPr="008A1771">
        <w:rPr>
          <w:rFonts w:asciiTheme="minorHAnsi" w:hAnsiTheme="minorHAnsi"/>
          <w:szCs w:val="22"/>
        </w:rPr>
        <w:t>Bendigo</w:t>
      </w:r>
      <w:proofErr w:type="spellEnd"/>
      <w:r w:rsidR="002B6F5A" w:rsidRPr="008A1771">
        <w:rPr>
          <w:rFonts w:asciiTheme="minorHAnsi" w:hAnsiTheme="minorHAnsi"/>
          <w:szCs w:val="22"/>
        </w:rPr>
        <w:t xml:space="preserve"> Campus on Tuesday September 17. </w:t>
      </w:r>
      <w:r w:rsidR="002B6F5A" w:rsidRPr="008A1771">
        <w:rPr>
          <w:szCs w:val="22"/>
        </w:rPr>
        <w:t xml:space="preserve">The festival </w:t>
      </w:r>
      <w:r w:rsidR="007431B6">
        <w:rPr>
          <w:szCs w:val="22"/>
        </w:rPr>
        <w:t>celebrated</w:t>
      </w:r>
      <w:r w:rsidR="002B6F5A" w:rsidRPr="008A1771">
        <w:rPr>
          <w:szCs w:val="22"/>
        </w:rPr>
        <w:t xml:space="preserve"> Aboriginal culture, </w:t>
      </w:r>
      <w:r w:rsidR="007431B6">
        <w:rPr>
          <w:szCs w:val="22"/>
        </w:rPr>
        <w:t xml:space="preserve">and gave staff a chance to </w:t>
      </w:r>
      <w:r w:rsidR="002B6F5A" w:rsidRPr="008A1771">
        <w:rPr>
          <w:rFonts w:asciiTheme="minorHAnsi" w:hAnsiTheme="minorHAnsi"/>
          <w:szCs w:val="22"/>
        </w:rPr>
        <w:t>promote health careers to indigenous secondary students.</w:t>
      </w:r>
    </w:p>
    <w:p w:rsidR="00BC79B4" w:rsidRDefault="007431B6" w:rsidP="008A7113">
      <w:pPr>
        <w:spacing w:line="240" w:lineRule="auto"/>
        <w:rPr>
          <w:color w:val="000000"/>
        </w:rPr>
      </w:pPr>
      <w:r>
        <w:rPr>
          <w:color w:val="000000"/>
        </w:rPr>
        <w:br/>
      </w:r>
      <w:r w:rsidR="00BC79B4" w:rsidRPr="008A1771">
        <w:rPr>
          <w:color w:val="000000"/>
        </w:rPr>
        <w:t xml:space="preserve">La Trobe Rural Health School, in partnership with the Loddon </w:t>
      </w:r>
      <w:proofErr w:type="spellStart"/>
      <w:r w:rsidR="00BC79B4" w:rsidRPr="008A1771">
        <w:rPr>
          <w:color w:val="000000"/>
        </w:rPr>
        <w:t>Mallee</w:t>
      </w:r>
      <w:proofErr w:type="spellEnd"/>
      <w:r w:rsidR="00BC79B4" w:rsidRPr="008A1771">
        <w:rPr>
          <w:color w:val="000000"/>
        </w:rPr>
        <w:t xml:space="preserve"> Murray Medicare Local, James Cook University, Townsville Mackay Medicare Local, Dental Health Services Victoria, Royal Flying Doctors Service (Victoria and Queensland) and The</w:t>
      </w:r>
      <w:r w:rsidR="00BC79B4">
        <w:rPr>
          <w:color w:val="000000"/>
        </w:rPr>
        <w:t xml:space="preserve"> Victorian Department of Health, </w:t>
      </w:r>
      <w:r w:rsidR="00BC79B4" w:rsidRPr="008A1771">
        <w:rPr>
          <w:color w:val="000000"/>
        </w:rPr>
        <w:t>have attracted highly competitive National Health and Medical Research Council</w:t>
      </w:r>
      <w:r w:rsidR="00A75A8C">
        <w:rPr>
          <w:color w:val="000000"/>
        </w:rPr>
        <w:t xml:space="preserve"> (NHMRC) funding, totalling</w:t>
      </w:r>
      <w:r w:rsidR="00BC79B4" w:rsidRPr="008A1771">
        <w:rPr>
          <w:color w:val="000000"/>
        </w:rPr>
        <w:t> $418</w:t>
      </w:r>
      <w:r w:rsidR="00BC79B4">
        <w:rPr>
          <w:color w:val="000000"/>
        </w:rPr>
        <w:t>,</w:t>
      </w:r>
      <w:r w:rsidR="00BC79B4" w:rsidRPr="008A1771">
        <w:rPr>
          <w:color w:val="000000"/>
        </w:rPr>
        <w:t>183</w:t>
      </w:r>
      <w:r w:rsidR="00BC79B4">
        <w:rPr>
          <w:color w:val="000000"/>
        </w:rPr>
        <w:t xml:space="preserve">.00 </w:t>
      </w:r>
    </w:p>
    <w:p w:rsidR="00BC79B4" w:rsidRPr="00112169" w:rsidRDefault="00112169" w:rsidP="00BC79B4">
      <w:pPr>
        <w:rPr>
          <w:b/>
          <w:color w:val="000000"/>
          <w:u w:val="single"/>
        </w:rPr>
      </w:pPr>
      <w:r w:rsidRPr="00112169">
        <w:rPr>
          <w:b/>
          <w:color w:val="000000"/>
          <w:u w:val="single"/>
        </w:rPr>
        <w:t>NURSING AND MIDWIFERY</w:t>
      </w:r>
    </w:p>
    <w:p w:rsidR="00112169" w:rsidRDefault="00112169" w:rsidP="00917BDD">
      <w:pPr>
        <w:spacing w:line="240" w:lineRule="auto"/>
      </w:pPr>
      <w:r w:rsidRPr="00DD0A2F">
        <w:t xml:space="preserve">Congratulations to </w:t>
      </w:r>
      <w:r w:rsidRPr="00DD0A2F">
        <w:rPr>
          <w:bCs/>
        </w:rPr>
        <w:t xml:space="preserve">Professor </w:t>
      </w:r>
      <w:proofErr w:type="spellStart"/>
      <w:r w:rsidRPr="00DD0A2F">
        <w:rPr>
          <w:bCs/>
        </w:rPr>
        <w:t>Jeni</w:t>
      </w:r>
      <w:proofErr w:type="spellEnd"/>
      <w:r w:rsidRPr="00DD0A2F">
        <w:rPr>
          <w:bCs/>
        </w:rPr>
        <w:t xml:space="preserve"> Warburton, </w:t>
      </w:r>
      <w:r w:rsidRPr="00DD0A2F">
        <w:t xml:space="preserve">Chair of Rural Aged Care Research at the John Richards Initiative, and co-investigators Anne Lowe and Dr Suzanne Hodgkin, in obtaining funding from the </w:t>
      </w:r>
      <w:r w:rsidRPr="00DD0A2F">
        <w:rPr>
          <w:bCs/>
        </w:rPr>
        <w:t>IRT Research Foundation</w:t>
      </w:r>
      <w:r w:rsidRPr="00DD0A2F">
        <w:t xml:space="preserve"> for their project </w:t>
      </w:r>
      <w:proofErr w:type="gramStart"/>
      <w:r w:rsidRPr="00DD0A2F">
        <w:rPr>
          <w:i/>
          <w:iCs/>
        </w:rPr>
        <w:t>Enabling</w:t>
      </w:r>
      <w:proofErr w:type="gramEnd"/>
      <w:r w:rsidRPr="00DD0A2F">
        <w:rPr>
          <w:i/>
          <w:iCs/>
        </w:rPr>
        <w:t xml:space="preserve"> the community care workforce in rural areas to address the needs of those ageing in place.</w:t>
      </w:r>
      <w:r w:rsidR="00917BDD">
        <w:rPr>
          <w:i/>
          <w:iCs/>
        </w:rPr>
        <w:t xml:space="preserve"> </w:t>
      </w:r>
      <w:r w:rsidR="00E96456">
        <w:t>The research aims at b</w:t>
      </w:r>
      <w:r>
        <w:t>uilding the quality and level of training to equip a future aged care workforce</w:t>
      </w:r>
      <w:r w:rsidR="00917BDD">
        <w:t>. It</w:t>
      </w:r>
      <w:r>
        <w:t xml:space="preserve"> will investigate the current and future needs of a rural aged care workforce through a multi-stage project. </w:t>
      </w:r>
    </w:p>
    <w:p w:rsidR="00112169" w:rsidRPr="0040769D" w:rsidRDefault="0040769D" w:rsidP="00BC79B4">
      <w:pPr>
        <w:rPr>
          <w:b/>
          <w:color w:val="000000"/>
          <w:u w:val="single"/>
        </w:rPr>
      </w:pPr>
      <w:r w:rsidRPr="0040769D">
        <w:rPr>
          <w:b/>
          <w:color w:val="000000"/>
          <w:u w:val="single"/>
        </w:rPr>
        <w:t>ALLIED HEALTH</w:t>
      </w:r>
    </w:p>
    <w:p w:rsidR="00BC79B4" w:rsidRDefault="0040769D">
      <w:r w:rsidRPr="0040769D">
        <w:rPr>
          <w:bCs/>
        </w:rPr>
        <w:t xml:space="preserve">Prof Christine </w:t>
      </w:r>
      <w:proofErr w:type="spellStart"/>
      <w:proofErr w:type="gramStart"/>
      <w:r w:rsidRPr="0040769D">
        <w:rPr>
          <w:bCs/>
        </w:rPr>
        <w:t>Bigby</w:t>
      </w:r>
      <w:proofErr w:type="spellEnd"/>
      <w:r w:rsidRPr="0040769D">
        <w:t>,</w:t>
      </w:r>
      <w:proofErr w:type="gramEnd"/>
      <w:r w:rsidRPr="0040769D">
        <w:t xml:space="preserve"> was awarded $261,933 from the ARC Linkage Scheme and will lead the project “</w:t>
      </w:r>
      <w:r w:rsidRPr="0040769D">
        <w:rPr>
          <w:i/>
          <w:iCs/>
        </w:rPr>
        <w:t>Enabling Engagement and Inclusion: Organisational Factors that Embed Active Support in Accommodation Services for People with Intellectual Disability</w:t>
      </w:r>
      <w:r w:rsidR="00FD4A71">
        <w:t xml:space="preserve">”. </w:t>
      </w:r>
      <w:r w:rsidR="00FD4A71">
        <w:rPr>
          <w:color w:val="000000"/>
          <w:lang w:eastAsia="en-AU"/>
        </w:rPr>
        <w:t>The project will investigate the processes and structures necessary to ensure frontline staff deliver high quality support to people with intellectual disability which enables them to engage in meaningful activity.</w:t>
      </w:r>
      <w:bookmarkEnd w:id="0"/>
    </w:p>
    <w:sectPr w:rsidR="00BC7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3442"/>
    <w:multiLevelType w:val="hybridMultilevel"/>
    <w:tmpl w:val="9D321F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5A"/>
    <w:rsid w:val="00112169"/>
    <w:rsid w:val="00244D4E"/>
    <w:rsid w:val="002B6F5A"/>
    <w:rsid w:val="002C5052"/>
    <w:rsid w:val="003D2B26"/>
    <w:rsid w:val="0040769D"/>
    <w:rsid w:val="00467F73"/>
    <w:rsid w:val="004A2716"/>
    <w:rsid w:val="00661A0C"/>
    <w:rsid w:val="00722789"/>
    <w:rsid w:val="007431B6"/>
    <w:rsid w:val="00862626"/>
    <w:rsid w:val="008A7113"/>
    <w:rsid w:val="00917BDD"/>
    <w:rsid w:val="00963AFC"/>
    <w:rsid w:val="00A75A8C"/>
    <w:rsid w:val="00BB610F"/>
    <w:rsid w:val="00BC79B4"/>
    <w:rsid w:val="00DD0A2F"/>
    <w:rsid w:val="00E036EE"/>
    <w:rsid w:val="00E96456"/>
    <w:rsid w:val="00F10F6B"/>
    <w:rsid w:val="00F63B0C"/>
    <w:rsid w:val="00F84236"/>
    <w:rsid w:val="00FD4A71"/>
    <w:rsid w:val="00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6F5A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B6F5A"/>
    <w:rPr>
      <w:rFonts w:ascii="Calibri" w:hAnsi="Calibri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40769D"/>
    <w:pPr>
      <w:spacing w:after="0" w:line="240" w:lineRule="auto"/>
      <w:ind w:left="720"/>
    </w:pPr>
    <w:rPr>
      <w:rFonts w:ascii="Calibri" w:hAnsi="Calibri" w:cs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6F5A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B6F5A"/>
    <w:rPr>
      <w:rFonts w:ascii="Calibri" w:hAnsi="Calibri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40769D"/>
    <w:pPr>
      <w:spacing w:after="0" w:line="240" w:lineRule="auto"/>
      <w:ind w:left="720"/>
    </w:pPr>
    <w:rPr>
      <w:rFonts w:ascii="Calibri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Strzebonski</dc:creator>
  <cp:lastModifiedBy>Bart Strzebonski</cp:lastModifiedBy>
  <cp:revision>25</cp:revision>
  <dcterms:created xsi:type="dcterms:W3CDTF">2013-10-01T00:41:00Z</dcterms:created>
  <dcterms:modified xsi:type="dcterms:W3CDTF">2013-10-03T02:01:00Z</dcterms:modified>
</cp:coreProperties>
</file>